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1A3D0A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Autorizovaná osoba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6348DC" w:rsidRDefault="001A3D0A" w:rsidP="00342BC6">
            <w:pPr>
              <w:jc w:val="both"/>
              <w:rPr>
                <w:rFonts w:ascii="Calibri" w:hAnsi="Calibri"/>
                <w:b/>
              </w:rPr>
            </w:pPr>
            <w:r w:rsidRPr="006348DC">
              <w:rPr>
                <w:rFonts w:ascii="Calibri" w:hAnsi="Calibri"/>
                <w:b/>
              </w:rPr>
              <w:t>Střední škola oděvní a služeb Vizovice</w:t>
            </w:r>
          </w:p>
          <w:p w:rsidR="001A3D0A" w:rsidRPr="006348DC" w:rsidRDefault="001A3D0A" w:rsidP="00342BC6">
            <w:pPr>
              <w:jc w:val="both"/>
              <w:rPr>
                <w:rFonts w:ascii="Calibri" w:hAnsi="Calibri"/>
                <w:b/>
              </w:rPr>
            </w:pPr>
            <w:r w:rsidRPr="006348DC">
              <w:rPr>
                <w:rFonts w:ascii="Calibri" w:hAnsi="Calibri"/>
                <w:b/>
              </w:rPr>
              <w:t>Tyršova 874</w:t>
            </w:r>
          </w:p>
          <w:p w:rsidR="001A3D0A" w:rsidRPr="000E52A2" w:rsidRDefault="001A3D0A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348DC">
              <w:rPr>
                <w:rFonts w:ascii="Calibri" w:hAnsi="Calibri"/>
                <w:b/>
              </w:rPr>
              <w:t>763 12 Vizovice</w:t>
            </w: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r w:rsidRPr="000E52A2">
        <w:rPr>
          <w:rFonts w:ascii="Calibri" w:hAnsi="Calibri" w:cs="Times New Roman"/>
          <w:color w:val="auto"/>
          <w:sz w:val="24"/>
          <w:szCs w:val="24"/>
        </w:rPr>
        <w:t>PŘIHLÁŠKA KE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4B524A">
        <w:trPr>
          <w:trHeight w:val="510"/>
        </w:trPr>
        <w:tc>
          <w:tcPr>
            <w:tcW w:w="4149" w:type="dxa"/>
            <w:gridSpan w:val="2"/>
            <w:vAlign w:val="center"/>
          </w:tcPr>
          <w:p w:rsidR="00C504B6" w:rsidRPr="000E52A2" w:rsidRDefault="001A3D0A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C504B6" w:rsidRPr="000E52A2">
              <w:rPr>
                <w:rFonts w:ascii="Calibri" w:hAnsi="Calibri"/>
                <w:b/>
                <w:sz w:val="20"/>
                <w:szCs w:val="20"/>
              </w:rPr>
              <w:t>osažené vzdělání</w:t>
            </w:r>
          </w:p>
        </w:tc>
        <w:tc>
          <w:tcPr>
            <w:tcW w:w="6663" w:type="dxa"/>
          </w:tcPr>
          <w:p w:rsidR="00C504B6" w:rsidRPr="000E52A2" w:rsidRDefault="001A3D0A" w:rsidP="00342B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Zkouška se dle § 17 odst. 6 zákona č. 179/2006 Sb. koná do 3 měsíců od doručení přihlášky ke zkoušce autorizované osobě, nedohodne-li se uchazeč s autorizovanou osobou jinak. 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AC2C80" w:rsidRPr="006E0584" w:rsidRDefault="00AC2C80" w:rsidP="006E0584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AC2C80" w:rsidRPr="006E0584" w:rsidSect="007A3901">
      <w:footerReference w:type="even" r:id="rId7"/>
      <w:footerReference w:type="default" r:id="rId8"/>
      <w:footerReference w:type="first" r:id="rId9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29" w:rsidRDefault="004A3629" w:rsidP="00C504B6">
      <w:r>
        <w:separator/>
      </w:r>
    </w:p>
  </w:endnote>
  <w:endnote w:type="continuationSeparator" w:id="0">
    <w:p w:rsidR="004A3629" w:rsidRDefault="004A3629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A3629">
    <w:pPr>
      <w:pStyle w:val="Zpat"/>
      <w:ind w:right="360"/>
      <w:rPr>
        <w:sz w:val="14"/>
        <w:szCs w:val="14"/>
      </w:rPr>
    </w:pPr>
  </w:p>
  <w:p w:rsidR="000C4F1E" w:rsidRPr="008B38C8" w:rsidRDefault="004A3629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A3629">
    <w:pPr>
      <w:pStyle w:val="Zpat"/>
      <w:ind w:right="360"/>
      <w:rPr>
        <w:sz w:val="14"/>
        <w:szCs w:val="14"/>
      </w:rPr>
    </w:pPr>
  </w:p>
  <w:p w:rsidR="000C4F1E" w:rsidRPr="008B38C8" w:rsidRDefault="004A3629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29" w:rsidRDefault="004A3629" w:rsidP="00C504B6">
      <w:r>
        <w:separator/>
      </w:r>
    </w:p>
  </w:footnote>
  <w:footnote w:type="continuationSeparator" w:id="0">
    <w:p w:rsidR="004A3629" w:rsidRDefault="004A3629" w:rsidP="00C5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B6"/>
    <w:rsid w:val="001A3D0A"/>
    <w:rsid w:val="003514C5"/>
    <w:rsid w:val="003E775C"/>
    <w:rsid w:val="003F6EEC"/>
    <w:rsid w:val="004A3629"/>
    <w:rsid w:val="004B524A"/>
    <w:rsid w:val="004B7C94"/>
    <w:rsid w:val="005938B6"/>
    <w:rsid w:val="006348DC"/>
    <w:rsid w:val="006E0584"/>
    <w:rsid w:val="006E4B59"/>
    <w:rsid w:val="00AC2C80"/>
    <w:rsid w:val="00C504B6"/>
    <w:rsid w:val="00CB1B61"/>
    <w:rsid w:val="00E45A65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DD20"/>
  <w15:docId w15:val="{4F8C62FC-8A40-42CF-B51E-DC940938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Irena Papežíková</cp:lastModifiedBy>
  <cp:revision>5</cp:revision>
  <cp:lastPrinted>2021-05-19T08:04:00Z</cp:lastPrinted>
  <dcterms:created xsi:type="dcterms:W3CDTF">2021-05-19T08:11:00Z</dcterms:created>
  <dcterms:modified xsi:type="dcterms:W3CDTF">2021-05-19T08:22:00Z</dcterms:modified>
</cp:coreProperties>
</file>